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A22C" w14:textId="0154276E" w:rsidR="00F12C76" w:rsidRDefault="00BE7874" w:rsidP="00BE7874">
      <w:pPr>
        <w:spacing w:after="0"/>
        <w:ind w:firstLine="709"/>
      </w:pPr>
      <w:r>
        <w:rPr>
          <w:b/>
          <w:bCs/>
        </w:rPr>
        <w:t xml:space="preserve">                                  </w:t>
      </w:r>
      <w:r w:rsidRPr="00BE7874">
        <w:rPr>
          <w:b/>
          <w:bCs/>
        </w:rPr>
        <w:t>Продолжительность ЕГЭ</w:t>
      </w:r>
      <w:r w:rsidRPr="00BE7874">
        <w:br/>
      </w:r>
      <w:r w:rsidRPr="00BE7874"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BE7874">
        <w:br/>
      </w:r>
      <w:r w:rsidRPr="00BE7874">
        <w:br/>
        <w:t>→ по истории, обществознанию, русскому языку, химии — 3 часа 30 минут (210 минут);</w:t>
      </w:r>
      <w:r w:rsidRPr="00BE7874">
        <w:br/>
      </w:r>
      <w:r w:rsidRPr="00BE7874"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BE7874">
        <w:br/>
      </w:r>
      <w:r w:rsidRPr="00BE7874">
        <w:br/>
        <w:t>→ по географии, иностранному языку (китайский) (письменная часть), математике базового уровня — 3 часа (180 минут);</w:t>
      </w:r>
      <w:r w:rsidRPr="00BE7874">
        <w:br/>
      </w:r>
      <w:r w:rsidRPr="00BE7874">
        <w:br/>
        <w:t>→ по иностранным языкам (английский, испанский, немецкий, французский) (устная часть) — 17 минут;</w:t>
      </w:r>
      <w:r w:rsidRPr="00BE7874">
        <w:br/>
      </w:r>
      <w:r w:rsidRPr="00BE7874">
        <w:br/>
        <w:t>→ по иностранному языку (китайский) (устная часть) — 14 минут.</w:t>
      </w:r>
      <w:r w:rsidRPr="00BE7874">
        <w:br/>
      </w:r>
      <w:r w:rsidRPr="00BE7874"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74"/>
    <w:rsid w:val="006706D3"/>
    <w:rsid w:val="006C0B77"/>
    <w:rsid w:val="008242FF"/>
    <w:rsid w:val="0083505C"/>
    <w:rsid w:val="00870751"/>
    <w:rsid w:val="00922C48"/>
    <w:rsid w:val="00991EBF"/>
    <w:rsid w:val="00B915B7"/>
    <w:rsid w:val="00BE787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3068"/>
  <w15:chartTrackingRefBased/>
  <w15:docId w15:val="{CAB5A6FD-4B69-4EE3-B456-9601624F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E7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8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8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8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87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87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87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87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7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78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787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E787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E787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E787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E787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E787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E78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7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8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7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7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787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E78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78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7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787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E7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2025-04-17T05:35:00Z</dcterms:created>
  <dcterms:modified xsi:type="dcterms:W3CDTF">2025-04-17T05:35:00Z</dcterms:modified>
</cp:coreProperties>
</file>